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AC" w:rsidRPr="00D27F48" w:rsidRDefault="00AC7643" w:rsidP="00000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XXIV.  ŠUBJAKOV  DEŇ  (5. APRÍLA 2019</w:t>
      </w:r>
      <w:r w:rsidR="00225CAC" w:rsidRPr="00D27F48">
        <w:rPr>
          <w:rFonts w:ascii="Times New Roman" w:hAnsi="Times New Roman" w:cs="Times New Roman"/>
          <w:b/>
          <w:sz w:val="28"/>
          <w:szCs w:val="28"/>
        </w:rPr>
        <w:t xml:space="preserve">)                               VEDECKO-ODBORNÝ </w:t>
      </w:r>
      <w:r w:rsidR="00000465" w:rsidRPr="00D2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AC" w:rsidRPr="00D27F48">
        <w:rPr>
          <w:rFonts w:ascii="Times New Roman" w:hAnsi="Times New Roman" w:cs="Times New Roman"/>
          <w:b/>
          <w:sz w:val="28"/>
          <w:szCs w:val="28"/>
        </w:rPr>
        <w:t>PROGRAM</w:t>
      </w:r>
    </w:p>
    <w:p w:rsidR="003800E5" w:rsidRDefault="003800E5" w:rsidP="00DA087E">
      <w:pPr>
        <w:rPr>
          <w:rFonts w:ascii="Times New Roman" w:hAnsi="Times New Roman" w:cs="Times New Roman"/>
          <w:b/>
          <w:sz w:val="24"/>
          <w:szCs w:val="24"/>
        </w:rPr>
      </w:pPr>
    </w:p>
    <w:p w:rsidR="008239CD" w:rsidRPr="001C7C10" w:rsidRDefault="00BC7AF7" w:rsidP="00DA0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BC7AF7" w:rsidRDefault="00000465" w:rsidP="00BC7A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7C10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25CAC" w:rsidRPr="001C7C10">
        <w:rPr>
          <w:rFonts w:ascii="Times New Roman" w:hAnsi="Times New Roman" w:cs="Times New Roman"/>
          <w:b/>
          <w:sz w:val="24"/>
          <w:szCs w:val="24"/>
        </w:rPr>
        <w:t>Pred</w:t>
      </w:r>
      <w:r w:rsidR="00BC7AF7">
        <w:rPr>
          <w:rFonts w:ascii="Times New Roman" w:hAnsi="Times New Roman" w:cs="Times New Roman"/>
          <w:b/>
          <w:sz w:val="24"/>
          <w:szCs w:val="24"/>
        </w:rPr>
        <w:t>sedajúci</w:t>
      </w:r>
      <w:r w:rsidR="00511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7AF7" w:rsidRPr="00BC7AF7">
        <w:rPr>
          <w:rFonts w:ascii="Times New Roman" w:eastAsia="Times New Roman" w:hAnsi="Times New Roman" w:cs="Times New Roman"/>
          <w:sz w:val="24"/>
          <w:szCs w:val="24"/>
          <w:lang w:eastAsia="sk-SK"/>
        </w:rPr>
        <w:t>dr. h. c. prof. MUDr. Andrej Jenča, CSc., MPH, prof. MUDr. Peter Stanko, PhD.</w:t>
      </w:r>
    </w:p>
    <w:p w:rsidR="00BC7AF7" w:rsidRPr="00BC7AF7" w:rsidRDefault="00BC7AF7" w:rsidP="00BC7A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7AF7" w:rsidRDefault="00BC7AF7" w:rsidP="00BC7A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Pseudotumorózne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A2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hyperplázie čeľuste a sánky v materiáli Kliniky stomatológie a maxilof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aciálnej chirurgie LF UK a OÚSA</w:t>
      </w:r>
    </w:p>
    <w:p w:rsidR="00BC7AF7" w:rsidRDefault="00BC7AF7" w:rsidP="00BC7A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Stanko, P., Vodrážka, J., Feltsan, T., Macháleková, K.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A2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Bratislava</w:t>
      </w:r>
    </w:p>
    <w:p w:rsidR="00BC7AF7" w:rsidRPr="00BC7AF7" w:rsidRDefault="00BC7AF7" w:rsidP="00BC7A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C7AF7" w:rsidRDefault="00BC7AF7" w:rsidP="00BC7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8EB">
        <w:rPr>
          <w:rFonts w:ascii="Times New Roman" w:hAnsi="Times New Roman" w:cs="Times New Roman"/>
          <w:b/>
          <w:sz w:val="24"/>
          <w:szCs w:val="24"/>
        </w:rPr>
        <w:t>Postižení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EB">
        <w:rPr>
          <w:rFonts w:ascii="Times New Roman" w:hAnsi="Times New Roman" w:cs="Times New Roman"/>
          <w:b/>
          <w:sz w:val="24"/>
          <w:szCs w:val="24"/>
        </w:rPr>
        <w:t>temporomandibulárního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EB">
        <w:rPr>
          <w:rFonts w:ascii="Times New Roman" w:hAnsi="Times New Roman" w:cs="Times New Roman"/>
          <w:b/>
          <w:sz w:val="24"/>
          <w:szCs w:val="24"/>
        </w:rPr>
        <w:t>kloubu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EB">
        <w:rPr>
          <w:rFonts w:ascii="Times New Roman" w:hAnsi="Times New Roman" w:cs="Times New Roman"/>
          <w:b/>
          <w:sz w:val="24"/>
          <w:szCs w:val="24"/>
        </w:rPr>
        <w:t>jako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EB">
        <w:rPr>
          <w:rFonts w:ascii="Times New Roman" w:hAnsi="Times New Roman" w:cs="Times New Roman"/>
          <w:b/>
          <w:sz w:val="24"/>
          <w:szCs w:val="24"/>
        </w:rPr>
        <w:t>součást juvenilní idiopatické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EB">
        <w:rPr>
          <w:rFonts w:ascii="Times New Roman" w:hAnsi="Times New Roman" w:cs="Times New Roman"/>
          <w:b/>
          <w:sz w:val="24"/>
          <w:szCs w:val="24"/>
        </w:rPr>
        <w:t>artritidy</w:t>
      </w:r>
    </w:p>
    <w:p w:rsidR="00BC7AF7" w:rsidRDefault="00BC7AF7" w:rsidP="00BC7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Tvrdý, P., Heinz, P., Fabián, J. – </w:t>
      </w:r>
      <w:r>
        <w:rPr>
          <w:rFonts w:ascii="Times New Roman" w:hAnsi="Times New Roman" w:cs="Times New Roman"/>
          <w:b/>
          <w:sz w:val="24"/>
          <w:szCs w:val="24"/>
        </w:rPr>
        <w:t>Olomouc</w:t>
      </w:r>
    </w:p>
    <w:p w:rsidR="00BC7AF7" w:rsidRDefault="00BC7AF7" w:rsidP="00BC7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AF7" w:rsidRPr="009F4ABE" w:rsidRDefault="000D3F99" w:rsidP="00BC7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Klasifikácie</w:t>
      </w:r>
      <w:r w:rsidR="00BC7AF7" w:rsidRPr="009F4A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ochorení TMK</w:t>
      </w:r>
      <w:r w:rsidR="00BC7A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BC7AF7" w:rsidRPr="009F4A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 potrebné?</w:t>
      </w:r>
    </w:p>
    <w:p w:rsidR="00BC7AF7" w:rsidRPr="009F4ABE" w:rsidRDefault="00BC7AF7" w:rsidP="00BC7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F4ABE">
        <w:rPr>
          <w:rFonts w:ascii="Times New Roman" w:eastAsia="Times New Roman" w:hAnsi="Times New Roman" w:cs="Times New Roman"/>
          <w:sz w:val="24"/>
          <w:szCs w:val="24"/>
          <w:lang w:eastAsia="sk-SK"/>
        </w:rPr>
        <w:t>Zajko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J</w:t>
      </w:r>
      <w:r w:rsidRPr="009F4A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9F4A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Bratislava</w:t>
      </w:r>
    </w:p>
    <w:p w:rsidR="00BC7AF7" w:rsidRDefault="00BC7AF7" w:rsidP="00952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AF7" w:rsidRDefault="00BC7AF7" w:rsidP="00BC7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76">
        <w:rPr>
          <w:rFonts w:ascii="Times New Roman" w:hAnsi="Times New Roman" w:cs="Times New Roman"/>
          <w:b/>
          <w:sz w:val="24"/>
          <w:szCs w:val="24"/>
        </w:rPr>
        <w:t>Možnost</w:t>
      </w:r>
      <w:r>
        <w:rPr>
          <w:rFonts w:ascii="Times New Roman" w:hAnsi="Times New Roman" w:cs="Times New Roman"/>
          <w:b/>
          <w:sz w:val="24"/>
          <w:szCs w:val="24"/>
        </w:rPr>
        <w:t>i liečby vnútorných porúch TMK</w:t>
      </w:r>
      <w:r w:rsidRPr="00A256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BC7AF7" w:rsidRPr="00A25676" w:rsidRDefault="00BC7AF7" w:rsidP="00BC7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76">
        <w:rPr>
          <w:rFonts w:ascii="Times New Roman" w:hAnsi="Times New Roman" w:cs="Times New Roman"/>
          <w:sz w:val="24"/>
          <w:szCs w:val="24"/>
        </w:rPr>
        <w:t xml:space="preserve">Malachovský, I., Statelová, D., Sitár, J., Frličková, Z.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25676">
        <w:rPr>
          <w:rFonts w:ascii="Times New Roman" w:hAnsi="Times New Roman" w:cs="Times New Roman"/>
          <w:b/>
          <w:sz w:val="24"/>
          <w:szCs w:val="24"/>
        </w:rPr>
        <w:t>Martin</w:t>
      </w:r>
    </w:p>
    <w:p w:rsidR="009520F8" w:rsidRPr="009520F8" w:rsidRDefault="009520F8" w:rsidP="00952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AF7" w:rsidRPr="00EF1BEF" w:rsidRDefault="00BC7AF7" w:rsidP="00BC7AF7">
      <w:pPr>
        <w:pStyle w:val="Normlnywebov"/>
        <w:jc w:val="both"/>
        <w:rPr>
          <w:b/>
          <w:color w:val="000000"/>
        </w:rPr>
      </w:pPr>
      <w:r w:rsidRPr="00EF1BEF">
        <w:rPr>
          <w:b/>
          <w:color w:val="000000"/>
        </w:rPr>
        <w:t>Menin</w:t>
      </w:r>
      <w:r>
        <w:rPr>
          <w:b/>
          <w:color w:val="000000"/>
        </w:rPr>
        <w:t>geómy v kraniofaciálnej oblasti</w:t>
      </w:r>
    </w:p>
    <w:p w:rsidR="00BC7AF7" w:rsidRPr="006B3D7E" w:rsidRDefault="00BC7AF7" w:rsidP="00BC7AF7">
      <w:pPr>
        <w:pStyle w:val="Normlnywebov"/>
        <w:jc w:val="both"/>
        <w:rPr>
          <w:b/>
          <w:color w:val="000000"/>
        </w:rPr>
      </w:pPr>
      <w:r w:rsidRPr="006B3D7E">
        <w:rPr>
          <w:color w:val="000000"/>
        </w:rPr>
        <w:t>Jenča</w:t>
      </w:r>
      <w:r>
        <w:rPr>
          <w:color w:val="000000"/>
        </w:rPr>
        <w:t>,</w:t>
      </w:r>
      <w:r w:rsidRPr="006B3D7E">
        <w:rPr>
          <w:color w:val="000000"/>
        </w:rPr>
        <w:t xml:space="preserve"> A.</w:t>
      </w:r>
      <w:r>
        <w:rPr>
          <w:color w:val="000000"/>
        </w:rPr>
        <w:t>,</w:t>
      </w:r>
      <w:r w:rsidRPr="006B3D7E">
        <w:rPr>
          <w:color w:val="000000"/>
        </w:rPr>
        <w:t xml:space="preserve"> ml., </w:t>
      </w:r>
      <w:proofErr w:type="spellStart"/>
      <w:r w:rsidRPr="006B3D7E">
        <w:rPr>
          <w:color w:val="000000"/>
        </w:rPr>
        <w:t>Jenča</w:t>
      </w:r>
      <w:proofErr w:type="spellEnd"/>
      <w:r w:rsidR="008C00FD">
        <w:rPr>
          <w:color w:val="000000"/>
        </w:rPr>
        <w:t>,</w:t>
      </w:r>
      <w:r w:rsidRPr="006B3D7E">
        <w:rPr>
          <w:color w:val="000000"/>
        </w:rPr>
        <w:t xml:space="preserve"> A., </w:t>
      </w:r>
      <w:proofErr w:type="spellStart"/>
      <w:r w:rsidRPr="006B3D7E">
        <w:rPr>
          <w:color w:val="000000"/>
        </w:rPr>
        <w:t>Jenča</w:t>
      </w:r>
      <w:proofErr w:type="spellEnd"/>
      <w:r w:rsidR="008C00FD">
        <w:rPr>
          <w:color w:val="000000"/>
        </w:rPr>
        <w:t>,</w:t>
      </w:r>
      <w:r w:rsidRPr="006B3D7E">
        <w:rPr>
          <w:color w:val="000000"/>
        </w:rPr>
        <w:t xml:space="preserve"> J.</w:t>
      </w:r>
      <w:r>
        <w:rPr>
          <w:color w:val="000000"/>
        </w:rPr>
        <w:t xml:space="preserve"> – </w:t>
      </w:r>
      <w:r>
        <w:rPr>
          <w:b/>
          <w:color w:val="000000"/>
        </w:rPr>
        <w:t>Košice</w:t>
      </w:r>
    </w:p>
    <w:p w:rsidR="006C7301" w:rsidRDefault="006C7301" w:rsidP="006C7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C7AF7" w:rsidRDefault="00BC7AF7" w:rsidP="00BC7A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Diferenciálna diagnostika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remalígnych lézií ústnej dutiny</w:t>
      </w:r>
    </w:p>
    <w:p w:rsidR="00BC7AF7" w:rsidRDefault="00BC7AF7" w:rsidP="00BC7A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Malíček, Ľ., Hollý, D., </w:t>
      </w:r>
      <w:proofErr w:type="spellStart"/>
      <w:r w:rsidRPr="00A25676">
        <w:rPr>
          <w:rFonts w:ascii="Times New Roman" w:eastAsia="Times New Roman" w:hAnsi="Times New Roman" w:cs="Times New Roman"/>
          <w:sz w:val="24"/>
          <w:szCs w:val="24"/>
          <w:lang w:eastAsia="sk-SK"/>
        </w:rPr>
        <w:t>Čavarga</w:t>
      </w:r>
      <w:proofErr w:type="spellEnd"/>
      <w:r w:rsidR="008C00F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2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I., Mateášik, A.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A2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Bratislava</w:t>
      </w:r>
    </w:p>
    <w:p w:rsidR="00BC7AF7" w:rsidRDefault="00BC7AF7" w:rsidP="008239CD">
      <w:pPr>
        <w:rPr>
          <w:rFonts w:ascii="Times New Roman" w:hAnsi="Times New Roman" w:cs="Times New Roman"/>
          <w:b/>
          <w:sz w:val="24"/>
          <w:szCs w:val="24"/>
        </w:rPr>
      </w:pPr>
    </w:p>
    <w:p w:rsidR="008239CD" w:rsidRPr="001C7C10" w:rsidRDefault="00000465" w:rsidP="008239CD">
      <w:pPr>
        <w:rPr>
          <w:rFonts w:ascii="Times New Roman" w:hAnsi="Times New Roman" w:cs="Times New Roman"/>
          <w:b/>
          <w:sz w:val="24"/>
          <w:szCs w:val="24"/>
        </w:rPr>
      </w:pPr>
      <w:r w:rsidRPr="001C7C10">
        <w:rPr>
          <w:rFonts w:ascii="Times New Roman" w:hAnsi="Times New Roman" w:cs="Times New Roman"/>
          <w:b/>
          <w:sz w:val="24"/>
          <w:szCs w:val="24"/>
        </w:rPr>
        <w:t>PRESTÁVKA</w:t>
      </w:r>
    </w:p>
    <w:p w:rsidR="001C7C10" w:rsidRDefault="00D27F48" w:rsidP="00BC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C7AF7">
        <w:rPr>
          <w:rFonts w:ascii="Times New Roman" w:hAnsi="Times New Roman" w:cs="Times New Roman"/>
          <w:b/>
          <w:sz w:val="24"/>
          <w:szCs w:val="24"/>
        </w:rPr>
        <w:t>I. Predsedajúci</w:t>
      </w:r>
      <w:r w:rsidR="001C7C10" w:rsidRPr="001C7C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AF7" w:rsidRPr="00BC7AF7">
        <w:rPr>
          <w:rFonts w:ascii="Times New Roman" w:hAnsi="Times New Roman" w:cs="Times New Roman"/>
          <w:sz w:val="24"/>
          <w:szCs w:val="24"/>
        </w:rPr>
        <w:t>doc. MUDr. Peter Tvrdý, PhD., doc. MUDr. Dušan Hirjak, PhD.</w:t>
      </w:r>
    </w:p>
    <w:p w:rsidR="00BC7AF7" w:rsidRPr="00BC7AF7" w:rsidRDefault="00BC7AF7" w:rsidP="00BC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AF7" w:rsidRDefault="00BC7AF7" w:rsidP="00BC7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73C1">
        <w:rPr>
          <w:rFonts w:ascii="Times New Roman" w:hAnsi="Times New Roman" w:cs="Times New Roman"/>
          <w:b/>
          <w:sz w:val="24"/>
          <w:szCs w:val="24"/>
        </w:rPr>
        <w:t>Využití nanovlákenného materiálu při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C1">
        <w:rPr>
          <w:rFonts w:ascii="Times New Roman" w:hAnsi="Times New Roman" w:cs="Times New Roman"/>
          <w:b/>
          <w:sz w:val="24"/>
          <w:szCs w:val="24"/>
        </w:rPr>
        <w:t>řešení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C1">
        <w:rPr>
          <w:rFonts w:ascii="Times New Roman" w:hAnsi="Times New Roman" w:cs="Times New Roman"/>
          <w:b/>
          <w:sz w:val="24"/>
          <w:szCs w:val="24"/>
        </w:rPr>
        <w:t>kožních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C1">
        <w:rPr>
          <w:rFonts w:ascii="Times New Roman" w:hAnsi="Times New Roman" w:cs="Times New Roman"/>
          <w:b/>
          <w:sz w:val="24"/>
          <w:szCs w:val="24"/>
        </w:rPr>
        <w:t>defektů hlavy a krku</w:t>
      </w:r>
      <w:r w:rsidRPr="001873C1">
        <w:rPr>
          <w:rFonts w:ascii="Times New Roman" w:hAnsi="Times New Roman" w:cs="Times New Roman"/>
          <w:b/>
          <w:sz w:val="24"/>
          <w:szCs w:val="24"/>
        </w:rPr>
        <w:br/>
      </w:r>
      <w:r w:rsidRPr="001873C1">
        <w:rPr>
          <w:rFonts w:ascii="Times New Roman" w:hAnsi="Times New Roman" w:cs="Times New Roman"/>
          <w:sz w:val="24"/>
          <w:szCs w:val="24"/>
        </w:rPr>
        <w:t>Dzan, L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30E21">
        <w:rPr>
          <w:rFonts w:ascii="Times New Roman" w:hAnsi="Times New Roman" w:cs="Times New Roman"/>
          <w:b/>
          <w:sz w:val="24"/>
          <w:szCs w:val="24"/>
        </w:rPr>
        <w:t>Liberec</w:t>
      </w:r>
    </w:p>
    <w:p w:rsidR="00060958" w:rsidRDefault="00060958" w:rsidP="00060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C7AF7" w:rsidRPr="00A25676" w:rsidRDefault="00BC7AF7" w:rsidP="00BC7A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56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Elektívna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256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tracheotómia pri onkochirurgických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výkonoch v orofaciálnej oblasti</w:t>
      </w:r>
    </w:p>
    <w:p w:rsidR="00BC7AF7" w:rsidRPr="00A25676" w:rsidRDefault="00BC7AF7" w:rsidP="00BC7A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5676">
        <w:rPr>
          <w:rFonts w:ascii="Times New Roman" w:eastAsia="Times New Roman" w:hAnsi="Times New Roman" w:cs="Times New Roman"/>
          <w:sz w:val="24"/>
          <w:szCs w:val="24"/>
          <w:lang w:eastAsia="sk-SK"/>
        </w:rPr>
        <w:t>Borza, B., Kizek, P., Schwartzová, V.</w:t>
      </w:r>
      <w:r w:rsidRPr="00A2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9D7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A2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Košice</w:t>
      </w:r>
    </w:p>
    <w:p w:rsidR="00060958" w:rsidRDefault="00060958" w:rsidP="00060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C7AF7" w:rsidRDefault="00BC7AF7" w:rsidP="00BC7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8EB">
        <w:rPr>
          <w:rFonts w:ascii="Times New Roman" w:hAnsi="Times New Roman" w:cs="Times New Roman"/>
          <w:b/>
          <w:sz w:val="24"/>
          <w:szCs w:val="24"/>
        </w:rPr>
        <w:t>Aspergilóza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EB">
        <w:rPr>
          <w:rFonts w:ascii="Times New Roman" w:hAnsi="Times New Roman" w:cs="Times New Roman"/>
          <w:b/>
          <w:sz w:val="24"/>
          <w:szCs w:val="24"/>
        </w:rPr>
        <w:t>čelistní dutiny</w:t>
      </w:r>
      <w:r w:rsidRPr="00E868EB">
        <w:rPr>
          <w:rFonts w:ascii="Times New Roman" w:hAnsi="Times New Roman" w:cs="Times New Roman"/>
          <w:b/>
          <w:sz w:val="24"/>
          <w:szCs w:val="24"/>
        </w:rPr>
        <w:br/>
      </w:r>
      <w:r w:rsidRPr="00E868EB">
        <w:rPr>
          <w:rFonts w:ascii="Times New Roman" w:hAnsi="Times New Roman" w:cs="Times New Roman"/>
          <w:sz w:val="24"/>
          <w:szCs w:val="24"/>
        </w:rPr>
        <w:t>Heinz</w:t>
      </w:r>
      <w:r>
        <w:rPr>
          <w:rFonts w:ascii="Times New Roman" w:hAnsi="Times New Roman" w:cs="Times New Roman"/>
          <w:sz w:val="24"/>
          <w:szCs w:val="24"/>
        </w:rPr>
        <w:t xml:space="preserve">, P., Tvrdý, P., Pink, R., Michl, P. – </w:t>
      </w:r>
      <w:r>
        <w:rPr>
          <w:rFonts w:ascii="Times New Roman" w:hAnsi="Times New Roman" w:cs="Times New Roman"/>
          <w:b/>
          <w:sz w:val="24"/>
          <w:szCs w:val="24"/>
        </w:rPr>
        <w:t>Olomouc</w:t>
      </w:r>
    </w:p>
    <w:p w:rsidR="00BC7AF7" w:rsidRDefault="00BC7AF7" w:rsidP="00BC7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AF7" w:rsidRDefault="00BC7AF7" w:rsidP="00BC7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Chirurgia bázy lebky</w:t>
      </w:r>
      <w:r w:rsidRPr="00CB78CB">
        <w:rPr>
          <w:rFonts w:ascii="Times New Roman" w:hAnsi="Times New Roman" w:cs="Times New Roman"/>
          <w:b/>
          <w:bCs/>
          <w:sz w:val="24"/>
          <w:szCs w:val="24"/>
        </w:rPr>
        <w:t xml:space="preserve"> z pohľadu maxilofaciálneho chirurga</w:t>
      </w:r>
      <w:bookmarkStart w:id="0" w:name="_GoBack"/>
      <w:bookmarkEnd w:id="0"/>
    </w:p>
    <w:p w:rsidR="00BC7AF7" w:rsidRPr="00CB78CB" w:rsidRDefault="00BC7AF7" w:rsidP="00BC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8CB">
        <w:rPr>
          <w:rFonts w:ascii="Times New Roman" w:hAnsi="Times New Roman" w:cs="Times New Roman"/>
          <w:bCs/>
          <w:sz w:val="24"/>
          <w:szCs w:val="24"/>
        </w:rPr>
        <w:t xml:space="preserve">Andrejko, S.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BC7AF7">
        <w:rPr>
          <w:rFonts w:ascii="Times New Roman" w:hAnsi="Times New Roman" w:cs="Times New Roman"/>
          <w:b/>
          <w:bCs/>
          <w:sz w:val="24"/>
          <w:szCs w:val="24"/>
        </w:rPr>
        <w:t>Košice</w:t>
      </w:r>
    </w:p>
    <w:p w:rsidR="00BC7AF7" w:rsidRDefault="00BC7AF7" w:rsidP="003800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19A4" w:rsidRPr="003811B6" w:rsidRDefault="002C19A4" w:rsidP="002C1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11B6">
        <w:rPr>
          <w:rFonts w:ascii="Times New Roman" w:hAnsi="Times New Roman" w:cs="Times New Roman"/>
          <w:b/>
          <w:sz w:val="24"/>
          <w:szCs w:val="24"/>
        </w:rPr>
        <w:lastRenderedPageBreak/>
        <w:t>Úloha rezidenta pri rekonštrukciách tváre voľnými mikrovaskulárnymi lalokmi</w:t>
      </w:r>
      <w:r w:rsidRPr="003811B6">
        <w:rPr>
          <w:rFonts w:ascii="Courier New" w:hAnsi="Courier New" w:cs="Courier New"/>
          <w:sz w:val="24"/>
          <w:szCs w:val="24"/>
        </w:rPr>
        <w:br/>
      </w:r>
      <w:r w:rsidRPr="003811B6">
        <w:rPr>
          <w:rFonts w:ascii="Times New Roman" w:hAnsi="Times New Roman" w:cs="Times New Roman"/>
          <w:sz w:val="24"/>
          <w:szCs w:val="24"/>
        </w:rPr>
        <w:t>Ďurčanová,</w:t>
      </w:r>
      <w:r>
        <w:rPr>
          <w:rFonts w:ascii="Times New Roman" w:hAnsi="Times New Roman" w:cs="Times New Roman"/>
          <w:sz w:val="24"/>
          <w:szCs w:val="24"/>
        </w:rPr>
        <w:t xml:space="preserve"> B., </w:t>
      </w:r>
      <w:r w:rsidRPr="003811B6">
        <w:rPr>
          <w:rFonts w:ascii="Times New Roman" w:hAnsi="Times New Roman" w:cs="Times New Roman"/>
          <w:sz w:val="24"/>
          <w:szCs w:val="24"/>
        </w:rPr>
        <w:t>Abelovský, J.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11B6">
        <w:rPr>
          <w:rFonts w:ascii="Times New Roman" w:hAnsi="Times New Roman" w:cs="Times New Roman"/>
          <w:sz w:val="24"/>
          <w:szCs w:val="24"/>
        </w:rPr>
        <w:t>Hocková, 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11B6">
        <w:rPr>
          <w:rFonts w:ascii="Times New Roman" w:hAnsi="Times New Roman" w:cs="Times New Roman"/>
          <w:sz w:val="24"/>
          <w:szCs w:val="24"/>
        </w:rPr>
        <w:t>Stebel,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11B6">
        <w:rPr>
          <w:rFonts w:ascii="Times New Roman" w:hAnsi="Times New Roman" w:cs="Times New Roman"/>
          <w:sz w:val="24"/>
          <w:szCs w:val="24"/>
        </w:rPr>
        <w:t>Slávik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11B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7977">
        <w:rPr>
          <w:rFonts w:ascii="Times New Roman" w:hAnsi="Times New Roman" w:cs="Times New Roman"/>
          <w:b/>
          <w:sz w:val="24"/>
          <w:szCs w:val="24"/>
        </w:rPr>
        <w:t>Banská Bystrica</w:t>
      </w:r>
    </w:p>
    <w:p w:rsidR="009713AD" w:rsidRPr="009713AD" w:rsidRDefault="009713AD" w:rsidP="009713A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2C19A4" w:rsidRDefault="002C19A4" w:rsidP="002C1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76">
        <w:rPr>
          <w:rFonts w:ascii="Times New Roman" w:hAnsi="Times New Roman" w:cs="Times New Roman"/>
          <w:b/>
          <w:sz w:val="24"/>
          <w:szCs w:val="24"/>
        </w:rPr>
        <w:t>Manažment pacientov liečených priamymi perorálnymi antikoagulanciami</w:t>
      </w:r>
    </w:p>
    <w:p w:rsidR="003800E5" w:rsidRDefault="002C19A4" w:rsidP="002C1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76">
        <w:rPr>
          <w:rFonts w:ascii="Times New Roman" w:hAnsi="Times New Roman" w:cs="Times New Roman"/>
          <w:sz w:val="24"/>
          <w:szCs w:val="24"/>
        </w:rPr>
        <w:t>Staško, J., Janíčková, M., Mikušková, K., Hvizdoš, D., Bačinský, M.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25676">
        <w:rPr>
          <w:rFonts w:ascii="Times New Roman" w:hAnsi="Times New Roman" w:cs="Times New Roman"/>
          <w:b/>
          <w:sz w:val="24"/>
          <w:szCs w:val="24"/>
        </w:rPr>
        <w:t>Martin</w:t>
      </w:r>
    </w:p>
    <w:p w:rsidR="002C19A4" w:rsidRDefault="002C19A4" w:rsidP="002C1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0A1" w:rsidRDefault="00511E1D" w:rsidP="008E38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DISKUSIA, ZÁVER</w:t>
      </w:r>
    </w:p>
    <w:p w:rsidR="002C19A4" w:rsidRPr="002C19A4" w:rsidRDefault="002C19A4" w:rsidP="002C19A4">
      <w:pPr>
        <w:spacing w:after="0"/>
        <w:jc w:val="both"/>
        <w:rPr>
          <w:rFonts w:ascii="Times New Roman" w:hAnsi="Times New Roman" w:cs="Times New Roman"/>
          <w:b/>
        </w:rPr>
      </w:pPr>
      <w:r w:rsidRPr="002C19A4">
        <w:rPr>
          <w:rFonts w:ascii="Times New Roman" w:hAnsi="Times New Roman" w:cs="Times New Roman"/>
          <w:b/>
        </w:rPr>
        <w:t>S ohľadom na počet prednášok prosíme dodržať čas 10 min.</w:t>
      </w:r>
    </w:p>
    <w:p w:rsidR="002C19A4" w:rsidRDefault="002C19A4" w:rsidP="008E38F3">
      <w:pPr>
        <w:rPr>
          <w:rFonts w:ascii="Times New Roman" w:hAnsi="Times New Roman" w:cs="Times New Roman"/>
          <w:b/>
          <w:sz w:val="24"/>
          <w:szCs w:val="24"/>
        </w:rPr>
      </w:pPr>
    </w:p>
    <w:p w:rsidR="00AC7643" w:rsidRPr="001C7C10" w:rsidRDefault="00AC7643" w:rsidP="008E38F3">
      <w:pPr>
        <w:rPr>
          <w:rFonts w:ascii="Times New Roman" w:hAnsi="Times New Roman" w:cs="Times New Roman"/>
          <w:b/>
          <w:sz w:val="24"/>
          <w:szCs w:val="24"/>
        </w:rPr>
      </w:pPr>
    </w:p>
    <w:p w:rsidR="00AC7643" w:rsidRDefault="00174BF1" w:rsidP="00AC7643">
      <w:pPr>
        <w:pStyle w:val="Bezriadkovania"/>
        <w:jc w:val="center"/>
        <w:rPr>
          <w:shd w:val="clear" w:color="auto" w:fill="FFFFFF"/>
        </w:rPr>
      </w:pPr>
      <w:r>
        <w:rPr>
          <w:shd w:val="clear" w:color="auto" w:fill="FFFFFF"/>
        </w:rPr>
        <w:t>Podujatie je podporené projektom „Zubné lekárstvo – nový študijný program na JLF UK v Martine”, ITMS kód projektu</w:t>
      </w:r>
      <w:r w:rsidR="00AC7643">
        <w:rPr>
          <w:shd w:val="clear" w:color="auto" w:fill="FFFFFF"/>
        </w:rPr>
        <w:t xml:space="preserve">: 26110230066 spolufinancovaným </w:t>
      </w:r>
      <w:r>
        <w:rPr>
          <w:shd w:val="clear" w:color="auto" w:fill="FFFFFF"/>
        </w:rPr>
        <w:t>zo zdrojov EÚ a Európskeho sociálneho fondu;</w:t>
      </w:r>
    </w:p>
    <w:p w:rsidR="008E38F3" w:rsidRDefault="00174BF1" w:rsidP="00AC7643">
      <w:pPr>
        <w:pStyle w:val="Bezriadkovania"/>
        <w:jc w:val="center"/>
        <w:rPr>
          <w:shd w:val="clear" w:color="auto" w:fill="FFFFFF"/>
        </w:rPr>
      </w:pPr>
      <w:r>
        <w:rPr>
          <w:shd w:val="clear" w:color="auto" w:fill="FFFFFF"/>
        </w:rPr>
        <w:t>„Moderné vzdelávanie pre vedomostnú spoločnosť/Projekt je spolufinancovaný zo zdrojov EÚ</w:t>
      </w:r>
      <w:r w:rsidR="004230A1">
        <w:rPr>
          <w:shd w:val="clear" w:color="auto" w:fill="FFFFFF"/>
        </w:rPr>
        <w:t>”</w:t>
      </w:r>
    </w:p>
    <w:p w:rsidR="004230A1" w:rsidRPr="001C7C10" w:rsidRDefault="004230A1" w:rsidP="008E38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1925928" cy="494020"/>
            <wp:effectExtent l="19050" t="0" r="0" b="0"/>
            <wp:docPr id="4" name="Obrázok 1" descr="C:\Users\owner\Downloads\20150703_V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20150703_V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28" cy="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1462126" cy="1354653"/>
            <wp:effectExtent l="19050" t="0" r="4724" b="0"/>
            <wp:docPr id="5" name="Obrázok 2" descr="C:\Users\owner\Downloads\EU-ESF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EU-ESF-VERTICAL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26" cy="135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1083056" cy="1077849"/>
            <wp:effectExtent l="19050" t="0" r="2794" b="0"/>
            <wp:docPr id="3" name="Obrázok 3" descr="C:\Users\owner\Downloads\op_vz_logo_fareb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wnloads\op_vz_logo_fareb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56" cy="107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7E" w:rsidRPr="001C7C10" w:rsidRDefault="00DA087E" w:rsidP="00DA087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DA087E" w:rsidRPr="001C7C10" w:rsidSect="0044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816"/>
    <w:multiLevelType w:val="multilevel"/>
    <w:tmpl w:val="80E0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36D7"/>
    <w:multiLevelType w:val="hybridMultilevel"/>
    <w:tmpl w:val="A60EF640"/>
    <w:lvl w:ilvl="0" w:tplc="CE38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5EF5"/>
    <w:multiLevelType w:val="multilevel"/>
    <w:tmpl w:val="71D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23C72"/>
    <w:multiLevelType w:val="hybridMultilevel"/>
    <w:tmpl w:val="877AD3E4"/>
    <w:lvl w:ilvl="0" w:tplc="69A69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4A6C"/>
    <w:multiLevelType w:val="hybridMultilevel"/>
    <w:tmpl w:val="110EA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0921"/>
    <w:rsid w:val="00000465"/>
    <w:rsid w:val="00006A1B"/>
    <w:rsid w:val="00060958"/>
    <w:rsid w:val="00064D9F"/>
    <w:rsid w:val="000D3F99"/>
    <w:rsid w:val="00142934"/>
    <w:rsid w:val="00174BF1"/>
    <w:rsid w:val="001C7C10"/>
    <w:rsid w:val="001E7042"/>
    <w:rsid w:val="00220DA4"/>
    <w:rsid w:val="00225CAC"/>
    <w:rsid w:val="00282F88"/>
    <w:rsid w:val="002B3AC9"/>
    <w:rsid w:val="002C19A4"/>
    <w:rsid w:val="0031794E"/>
    <w:rsid w:val="003800E5"/>
    <w:rsid w:val="00384C51"/>
    <w:rsid w:val="004230A1"/>
    <w:rsid w:val="00445473"/>
    <w:rsid w:val="0046468D"/>
    <w:rsid w:val="004705AF"/>
    <w:rsid w:val="00480921"/>
    <w:rsid w:val="004C14A2"/>
    <w:rsid w:val="004E7A2C"/>
    <w:rsid w:val="00511E1D"/>
    <w:rsid w:val="0055434F"/>
    <w:rsid w:val="00686108"/>
    <w:rsid w:val="006A2AE0"/>
    <w:rsid w:val="006C7301"/>
    <w:rsid w:val="007048C6"/>
    <w:rsid w:val="00767D01"/>
    <w:rsid w:val="00813261"/>
    <w:rsid w:val="008239CD"/>
    <w:rsid w:val="008C00FD"/>
    <w:rsid w:val="008E38F3"/>
    <w:rsid w:val="009176F9"/>
    <w:rsid w:val="009520F8"/>
    <w:rsid w:val="009713AD"/>
    <w:rsid w:val="0097378E"/>
    <w:rsid w:val="00995305"/>
    <w:rsid w:val="009A2D35"/>
    <w:rsid w:val="00A7153D"/>
    <w:rsid w:val="00A96C1A"/>
    <w:rsid w:val="00AC7643"/>
    <w:rsid w:val="00B63ADA"/>
    <w:rsid w:val="00BC7AF7"/>
    <w:rsid w:val="00BE5CFB"/>
    <w:rsid w:val="00BE63B2"/>
    <w:rsid w:val="00C04B0E"/>
    <w:rsid w:val="00C5032F"/>
    <w:rsid w:val="00C56E27"/>
    <w:rsid w:val="00C76A02"/>
    <w:rsid w:val="00C901BD"/>
    <w:rsid w:val="00D277AF"/>
    <w:rsid w:val="00D27F48"/>
    <w:rsid w:val="00DA087E"/>
    <w:rsid w:val="00DB33D2"/>
    <w:rsid w:val="00DD7B6A"/>
    <w:rsid w:val="00DF6749"/>
    <w:rsid w:val="00E658DF"/>
    <w:rsid w:val="00F2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4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087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7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30A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C7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087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7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jlfuk</dc:creator>
  <cp:lastModifiedBy>hospital</cp:lastModifiedBy>
  <cp:revision>4</cp:revision>
  <dcterms:created xsi:type="dcterms:W3CDTF">2019-02-05T11:31:00Z</dcterms:created>
  <dcterms:modified xsi:type="dcterms:W3CDTF">2019-02-05T12:46:00Z</dcterms:modified>
</cp:coreProperties>
</file>